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62BE" w14:textId="71FDDD3D" w:rsidR="00E428F4" w:rsidRDefault="00E354DA" w:rsidP="00E428F4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1BAC537E" wp14:editId="086887F9">
            <wp:simplePos x="0" y="0"/>
            <wp:positionH relativeFrom="margin">
              <wp:posOffset>2371725</wp:posOffset>
            </wp:positionH>
            <wp:positionV relativeFrom="margin">
              <wp:posOffset>-761365</wp:posOffset>
            </wp:positionV>
            <wp:extent cx="1202055" cy="1173480"/>
            <wp:effectExtent l="0" t="0" r="0" b="762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F4" w:rsidRPr="00F27A6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74873101" wp14:editId="016FD872">
            <wp:simplePos x="0" y="0"/>
            <wp:positionH relativeFrom="margin">
              <wp:posOffset>4495800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12" name="Picture 12" descr="C:\Users\despres\Desktop\LOGOS &amp; ScreenGrabs\email sig\twitter icon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email sig\twitter icon 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F4" w:rsidRPr="00F27A6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ACF423D" wp14:editId="3C2CFA2C">
            <wp:simplePos x="0" y="0"/>
            <wp:positionH relativeFrom="margin">
              <wp:posOffset>5286375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9" name="Picture 9" descr="C:\Users\despres\Desktop\LOGOS &amp; ScreenGrabs\email sig\facebook_circle_color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pres\Desktop\LOGOS &amp; ScreenGrabs\email sig\facebook_circle_color-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F4" w:rsidRPr="00F27A6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4865163" wp14:editId="4FED0FEA">
            <wp:simplePos x="0" y="0"/>
            <wp:positionH relativeFrom="margin">
              <wp:posOffset>6038850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8" name="Picture 8" descr="C:\Users\despres\Desktop\LOGOS &amp; ScreenGrabs\email sig\instagram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pres\Desktop\LOGOS &amp; ScreenGrabs\email sig\instagram cir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F4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48872C0" wp14:editId="11A71B6D">
            <wp:simplePos x="0" y="0"/>
            <wp:positionH relativeFrom="margin">
              <wp:posOffset>781050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7" name="Picture 7" descr="C:\Users\despres\Desktop\LOGOS &amp; ScreenGrabs\email sig\instagram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pres\Desktop\LOGOS &amp; ScreenGrabs\email sig\instagram cir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F4"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2D3D8BF" wp14:editId="242F016A">
            <wp:simplePos x="0" y="0"/>
            <wp:positionH relativeFrom="margin">
              <wp:posOffset>28575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6" name="Picture 6" descr="C:\Users\despres\Desktop\LOGOS &amp; ScreenGrabs\email sig\facebook_circle_color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pres\Desktop\LOGOS &amp; ScreenGrabs\email sig\facebook_circle_color-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F4"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A55F3CF" wp14:editId="331D5C3E">
            <wp:simplePos x="0" y="0"/>
            <wp:positionH relativeFrom="margin">
              <wp:posOffset>-762000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4" name="Picture 4" descr="C:\Users\despres\Desktop\LOGOS &amp; ScreenGrabs\email sig\twitter icon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email sig\twitter icon 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639F" w14:textId="77777777" w:rsidR="00E428F4" w:rsidRDefault="00E428F4" w:rsidP="00E428F4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4C48F" wp14:editId="3CA54E3B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51B3A" id="Rectangle 5" o:spid="_x0000_s1026" style="position:absolute;margin-left:-76.5pt;margin-top:1.4pt;width:622.5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" fillcolor="#8ebc3d" stroked="f" strokeweight="1pt"/>
            </w:pict>
          </mc:Fallback>
        </mc:AlternateContent>
      </w:r>
      <w:r>
        <w:rPr>
          <w:b/>
          <w:color w:val="FFFFFF" w:themeColor="background1"/>
          <w:sz w:val="80"/>
          <w:szCs w:val="80"/>
        </w:rPr>
        <w:t>Share Your Action</w:t>
      </w:r>
    </w:p>
    <w:p w14:paraId="03E5F81A" w14:textId="6926C0E5" w:rsidR="00E428F4" w:rsidRPr="00372A72" w:rsidRDefault="00E428F4" w:rsidP="00E428F4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80"/>
          <w:szCs w:val="80"/>
        </w:rPr>
        <w:t xml:space="preserve">With </w:t>
      </w:r>
      <w:r w:rsidR="00E76203">
        <w:rPr>
          <w:b/>
          <w:color w:val="FFFFFF" w:themeColor="background1"/>
          <w:sz w:val="80"/>
          <w:szCs w:val="80"/>
        </w:rPr>
        <w:t>Colleagues</w:t>
      </w:r>
      <w:r w:rsidR="00713638">
        <w:rPr>
          <w:b/>
          <w:color w:val="FFFFFF" w:themeColor="background1"/>
          <w:sz w:val="80"/>
          <w:szCs w:val="80"/>
        </w:rPr>
        <w:t>!</w:t>
      </w:r>
      <w:r>
        <w:rPr>
          <w:b/>
          <w:color w:val="FFFFFF" w:themeColor="background1"/>
          <w:sz w:val="80"/>
          <w:szCs w:val="80"/>
        </w:rPr>
        <w:t xml:space="preserve"> </w:t>
      </w:r>
    </w:p>
    <w:p w14:paraId="457ACA66" w14:textId="77777777" w:rsidR="00E428F4" w:rsidRDefault="00E428F4" w:rsidP="00E428F4">
      <w:pPr>
        <w:spacing w:after="0" w:line="240" w:lineRule="auto"/>
      </w:pPr>
    </w:p>
    <w:p w14:paraId="12B38978" w14:textId="77777777" w:rsidR="00E428F4" w:rsidRPr="000A123A" w:rsidRDefault="00E428F4" w:rsidP="00E428F4">
      <w:pPr>
        <w:spacing w:after="0" w:line="240" w:lineRule="auto"/>
        <w:rPr>
          <w:sz w:val="14"/>
          <w:szCs w:val="14"/>
        </w:rPr>
      </w:pPr>
    </w:p>
    <w:p w14:paraId="0CAD6EFA" w14:textId="024A76B8" w:rsidR="00E428F4" w:rsidRPr="004560A1" w:rsidRDefault="00B827F1" w:rsidP="00E428F4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>Encourage o</w:t>
      </w:r>
      <w:r w:rsidR="00713638">
        <w:rPr>
          <w:b/>
          <w:bCs/>
          <w:color w:val="1F3864" w:themeColor="accent1" w:themeShade="80"/>
          <w:sz w:val="40"/>
          <w:szCs w:val="40"/>
        </w:rPr>
        <w:t xml:space="preserve">thers </w:t>
      </w:r>
      <w:r w:rsidR="00C13BD9">
        <w:rPr>
          <w:b/>
          <w:bCs/>
          <w:color w:val="1F3864" w:themeColor="accent1" w:themeShade="80"/>
          <w:sz w:val="40"/>
          <w:szCs w:val="40"/>
        </w:rPr>
        <w:t xml:space="preserve">in the health, medical, and research fields </w:t>
      </w:r>
      <w:r w:rsidR="00713638">
        <w:rPr>
          <w:b/>
          <w:bCs/>
          <w:color w:val="1F3864" w:themeColor="accent1" w:themeShade="80"/>
          <w:sz w:val="40"/>
          <w:szCs w:val="40"/>
        </w:rPr>
        <w:t>to learn about implicit bias</w:t>
      </w:r>
    </w:p>
    <w:p w14:paraId="75177F8B" w14:textId="77777777" w:rsidR="00E428F4" w:rsidRPr="00894C37" w:rsidRDefault="00E428F4" w:rsidP="00E428F4">
      <w:pPr>
        <w:spacing w:after="0" w:line="240" w:lineRule="auto"/>
        <w:rPr>
          <w:sz w:val="24"/>
          <w:szCs w:val="24"/>
        </w:rPr>
      </w:pPr>
    </w:p>
    <w:p w14:paraId="60879BA2" w14:textId="3E6D4985" w:rsidR="00713638" w:rsidRDefault="00713638" w:rsidP="00E428F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hope you’ve learned a little bit about yourself by taking the implicit association test (IAT) at least once, if not several times, and using the Kirwan Institute’s fact sheet to help review and </w:t>
      </w:r>
      <w:r w:rsidR="00F164E7">
        <w:rPr>
          <w:iCs/>
          <w:sz w:val="24"/>
          <w:szCs w:val="24"/>
        </w:rPr>
        <w:t>think closely about</w:t>
      </w:r>
      <w:r>
        <w:rPr>
          <w:iCs/>
          <w:sz w:val="24"/>
          <w:szCs w:val="24"/>
        </w:rPr>
        <w:t xml:space="preserve"> your IAT results.</w:t>
      </w:r>
    </w:p>
    <w:p w14:paraId="205AAF31" w14:textId="77777777" w:rsidR="00FC68F1" w:rsidRDefault="00FC68F1" w:rsidP="00E428F4">
      <w:pPr>
        <w:spacing w:after="0" w:line="240" w:lineRule="auto"/>
        <w:rPr>
          <w:iCs/>
          <w:sz w:val="24"/>
          <w:szCs w:val="24"/>
        </w:rPr>
      </w:pPr>
    </w:p>
    <w:p w14:paraId="51FFAAB7" w14:textId="6F769E45" w:rsidR="00FC68F1" w:rsidRDefault="00FC68F1" w:rsidP="00E428F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We also hope</w:t>
      </w:r>
      <w:r w:rsidR="00F164E7">
        <w:rPr>
          <w:iCs/>
          <w:sz w:val="24"/>
          <w:szCs w:val="24"/>
        </w:rPr>
        <w:t xml:space="preserve"> you were able to check out </w:t>
      </w:r>
      <w:r w:rsidRPr="00FC68F1">
        <w:rPr>
          <w:i/>
          <w:iCs/>
          <w:sz w:val="24"/>
          <w:szCs w:val="24"/>
        </w:rPr>
        <w:t>Salud America!</w:t>
      </w:r>
      <w:r>
        <w:rPr>
          <w:iCs/>
          <w:sz w:val="24"/>
          <w:szCs w:val="24"/>
        </w:rPr>
        <w:t xml:space="preserve"> Salud Heroes who have identified their bias, made a change, and worked to make others more aware of the issue of implicit bias.</w:t>
      </w:r>
    </w:p>
    <w:p w14:paraId="0FBC5C44" w14:textId="77777777" w:rsidR="00FC68F1" w:rsidRDefault="00FC68F1" w:rsidP="00E428F4">
      <w:pPr>
        <w:spacing w:after="0" w:line="240" w:lineRule="auto"/>
        <w:rPr>
          <w:iCs/>
          <w:sz w:val="24"/>
          <w:szCs w:val="24"/>
        </w:rPr>
      </w:pPr>
    </w:p>
    <w:p w14:paraId="6751C347" w14:textId="5730612B" w:rsidR="00FC68F1" w:rsidRDefault="00FC68F1" w:rsidP="00E428F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hope you will </w:t>
      </w:r>
      <w:r w:rsidR="00F55DCC">
        <w:rPr>
          <w:iCs/>
          <w:sz w:val="24"/>
          <w:szCs w:val="24"/>
        </w:rPr>
        <w:t xml:space="preserve">encourage </w:t>
      </w:r>
      <w:r>
        <w:rPr>
          <w:iCs/>
          <w:sz w:val="24"/>
          <w:szCs w:val="24"/>
        </w:rPr>
        <w:t>your colleagues</w:t>
      </w:r>
      <w:r w:rsidR="00E762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to do the same!</w:t>
      </w:r>
    </w:p>
    <w:p w14:paraId="0C53710A" w14:textId="77777777" w:rsidR="00713638" w:rsidRDefault="00713638" w:rsidP="00E428F4">
      <w:pPr>
        <w:spacing w:after="0" w:line="240" w:lineRule="auto"/>
        <w:rPr>
          <w:iCs/>
          <w:sz w:val="24"/>
          <w:szCs w:val="24"/>
        </w:rPr>
      </w:pPr>
    </w:p>
    <w:p w14:paraId="22580018" w14:textId="506CEECF" w:rsidR="002A5D33" w:rsidRDefault="00FC68F1" w:rsidP="00E428F4">
      <w:pPr>
        <w:spacing w:after="0" w:line="240" w:lineRule="auto"/>
        <w:rPr>
          <w:sz w:val="24"/>
          <w:szCs w:val="24"/>
        </w:rPr>
      </w:pPr>
      <w:r>
        <w:rPr>
          <w:b/>
          <w:bCs/>
          <w:color w:val="1F3864" w:themeColor="accent1" w:themeShade="80"/>
          <w:sz w:val="40"/>
          <w:szCs w:val="40"/>
        </w:rPr>
        <w:t>Share these model s</w:t>
      </w:r>
      <w:r w:rsidR="00F7026C">
        <w:rPr>
          <w:b/>
          <w:bCs/>
          <w:color w:val="1F3864" w:themeColor="accent1" w:themeShade="80"/>
          <w:sz w:val="40"/>
          <w:szCs w:val="40"/>
        </w:rPr>
        <w:t xml:space="preserve">ocial </w:t>
      </w:r>
      <w:r>
        <w:rPr>
          <w:b/>
          <w:bCs/>
          <w:color w:val="1F3864" w:themeColor="accent1" w:themeShade="80"/>
          <w:sz w:val="40"/>
          <w:szCs w:val="40"/>
        </w:rPr>
        <w:t>m</w:t>
      </w:r>
      <w:r w:rsidR="00F7026C">
        <w:rPr>
          <w:b/>
          <w:bCs/>
          <w:color w:val="1F3864" w:themeColor="accent1" w:themeShade="80"/>
          <w:sz w:val="40"/>
          <w:szCs w:val="40"/>
        </w:rPr>
        <w:t xml:space="preserve">edia </w:t>
      </w:r>
      <w:r>
        <w:rPr>
          <w:b/>
          <w:bCs/>
          <w:color w:val="1F3864" w:themeColor="accent1" w:themeShade="80"/>
          <w:sz w:val="40"/>
          <w:szCs w:val="40"/>
        </w:rPr>
        <w:t>messages</w:t>
      </w:r>
    </w:p>
    <w:p w14:paraId="4E6ABD47" w14:textId="77777777" w:rsidR="002A5D33" w:rsidRPr="0024664A" w:rsidRDefault="002A5D33" w:rsidP="00E428F4">
      <w:pPr>
        <w:spacing w:after="0" w:line="240" w:lineRule="auto"/>
        <w:rPr>
          <w:sz w:val="24"/>
          <w:szCs w:val="24"/>
        </w:rPr>
      </w:pPr>
    </w:p>
    <w:p w14:paraId="3086BED8" w14:textId="13131A10" w:rsidR="0024664A" w:rsidRDefault="00E76203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my fellow </w:t>
      </w:r>
      <w:r w:rsidR="00C13BD9">
        <w:rPr>
          <w:rFonts w:cs="Arial"/>
          <w:sz w:val="24"/>
          <w:szCs w:val="24"/>
        </w:rPr>
        <w:t>health, medical, and research leaders</w:t>
      </w:r>
      <w:r>
        <w:rPr>
          <w:rFonts w:cs="Arial"/>
          <w:sz w:val="24"/>
          <w:szCs w:val="24"/>
        </w:rPr>
        <w:t>:</w:t>
      </w:r>
      <w:r w:rsidR="0024664A">
        <w:rPr>
          <w:rFonts w:cs="Arial"/>
          <w:sz w:val="24"/>
          <w:szCs w:val="24"/>
        </w:rPr>
        <w:t xml:space="preserve"> U</w:t>
      </w:r>
      <w:r w:rsidR="008A3942">
        <w:rPr>
          <w:rFonts w:cs="Arial"/>
          <w:sz w:val="24"/>
          <w:szCs w:val="24"/>
        </w:rPr>
        <w:t>se @SaludAmerica’s</w:t>
      </w:r>
      <w:r w:rsidR="0024664A" w:rsidRPr="0024664A">
        <w:rPr>
          <w:rFonts w:cs="Arial"/>
          <w:sz w:val="24"/>
          <w:szCs w:val="24"/>
        </w:rPr>
        <w:t xml:space="preserve"> new tool to help you uncover “hidden” bias! </w:t>
      </w:r>
      <w:r w:rsidR="0024664A" w:rsidRPr="0024664A">
        <w:rPr>
          <w:sz w:val="24"/>
          <w:szCs w:val="24"/>
        </w:rPr>
        <w:t>salud.to/</w:t>
      </w:r>
      <w:proofErr w:type="spellStart"/>
      <w:r w:rsidR="002C0319">
        <w:rPr>
          <w:sz w:val="24"/>
          <w:szCs w:val="24"/>
        </w:rPr>
        <w:t>healthbias</w:t>
      </w:r>
      <w:proofErr w:type="spellEnd"/>
    </w:p>
    <w:p w14:paraId="03499805" w14:textId="77777777" w:rsidR="0024664A" w:rsidRDefault="0024664A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1D1F3EB3" w14:textId="1F0F0E02" w:rsidR="00C13BD9" w:rsidRDefault="00C13BD9" w:rsidP="0024664A">
      <w:pPr>
        <w:tabs>
          <w:tab w:val="left" w:pos="4010"/>
        </w:tabs>
        <w:spacing w:after="0" w:line="240" w:lineRule="auto"/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sz w:val="24"/>
          <w:szCs w:val="24"/>
        </w:rPr>
        <w:t>C</w:t>
      </w:r>
      <w:r w:rsidRPr="00E76203">
        <w:rPr>
          <w:rFonts w:cs="Arial"/>
          <w:i/>
          <w:sz w:val="24"/>
          <w:szCs w:val="24"/>
        </w:rPr>
        <w:t>o</w:t>
      </w:r>
      <w:r>
        <w:rPr>
          <w:rFonts w:cs="Arial"/>
          <w:i/>
          <w:sz w:val="24"/>
          <w:szCs w:val="24"/>
        </w:rPr>
        <w:t>legas</w:t>
      </w:r>
      <w:proofErr w:type="spellEnd"/>
      <w:r w:rsidRPr="0024664A">
        <w:rPr>
          <w:rFonts w:cs="Arial"/>
          <w:sz w:val="24"/>
          <w:szCs w:val="24"/>
        </w:rPr>
        <w:t xml:space="preserve">, use </w:t>
      </w:r>
      <w:r>
        <w:rPr>
          <w:rFonts w:cs="Arial"/>
          <w:sz w:val="24"/>
          <w:szCs w:val="24"/>
        </w:rPr>
        <w:t>@SaludAmerica’s</w:t>
      </w:r>
      <w:r w:rsidRPr="0024664A">
        <w:rPr>
          <w:rFonts w:cs="Arial"/>
          <w:sz w:val="24"/>
          <w:szCs w:val="24"/>
        </w:rPr>
        <w:t xml:space="preserve"> new tool to help you uncover “hidde</w:t>
      </w:r>
      <w:r w:rsidRPr="002C0319">
        <w:rPr>
          <w:rFonts w:cs="Arial"/>
          <w:sz w:val="24"/>
          <w:szCs w:val="24"/>
        </w:rPr>
        <w:t xml:space="preserve">n” bias! </w:t>
      </w:r>
      <w:r w:rsidR="002C0319" w:rsidRPr="004F6B1A">
        <w:rPr>
          <w:sz w:val="24"/>
          <w:szCs w:val="24"/>
        </w:rPr>
        <w:t>salud.to/</w:t>
      </w:r>
      <w:proofErr w:type="spellStart"/>
      <w:r w:rsidR="002C0319" w:rsidRPr="004F6B1A">
        <w:rPr>
          <w:sz w:val="24"/>
          <w:szCs w:val="24"/>
        </w:rPr>
        <w:t>healthbias</w:t>
      </w:r>
      <w:proofErr w:type="spellEnd"/>
    </w:p>
    <w:p w14:paraId="52B5223B" w14:textId="77777777" w:rsidR="00C13BD9" w:rsidRDefault="00C13BD9" w:rsidP="0024664A">
      <w:pPr>
        <w:tabs>
          <w:tab w:val="left" w:pos="4010"/>
        </w:tabs>
        <w:spacing w:after="0" w:line="240" w:lineRule="auto"/>
        <w:rPr>
          <w:rFonts w:cs="Arial"/>
          <w:i/>
          <w:sz w:val="24"/>
          <w:szCs w:val="24"/>
        </w:rPr>
      </w:pPr>
    </w:p>
    <w:p w14:paraId="53287569" w14:textId="29E56BC0" w:rsidR="0024664A" w:rsidRPr="0024664A" w:rsidRDefault="00E76203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sz w:val="24"/>
          <w:szCs w:val="24"/>
        </w:rPr>
        <w:t>C</w:t>
      </w:r>
      <w:r w:rsidRPr="00E76203">
        <w:rPr>
          <w:rFonts w:cs="Arial"/>
          <w:i/>
          <w:sz w:val="24"/>
          <w:szCs w:val="24"/>
        </w:rPr>
        <w:t>ompañero</w:t>
      </w:r>
      <w:r>
        <w:rPr>
          <w:rFonts w:cs="Arial"/>
          <w:i/>
          <w:sz w:val="24"/>
          <w:szCs w:val="24"/>
        </w:rPr>
        <w:t>s</w:t>
      </w:r>
      <w:proofErr w:type="spellEnd"/>
      <w:r w:rsidR="0024664A" w:rsidRPr="0024664A">
        <w:rPr>
          <w:rFonts w:cs="Arial"/>
          <w:sz w:val="24"/>
          <w:szCs w:val="24"/>
        </w:rPr>
        <w:t xml:space="preserve">, use </w:t>
      </w:r>
      <w:r w:rsidR="008A3942">
        <w:rPr>
          <w:rFonts w:cs="Arial"/>
          <w:sz w:val="24"/>
          <w:szCs w:val="24"/>
        </w:rPr>
        <w:t>@SaludAmerica’s</w:t>
      </w:r>
      <w:r w:rsidR="0024664A" w:rsidRPr="0024664A">
        <w:rPr>
          <w:rFonts w:cs="Arial"/>
          <w:sz w:val="24"/>
          <w:szCs w:val="24"/>
        </w:rPr>
        <w:t xml:space="preserve"> new tool to help you uncover “hidden” bias!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  <w:r w:rsidR="002C0319" w:rsidRPr="0024664A" w:rsidDel="00C13BD9">
        <w:rPr>
          <w:sz w:val="24"/>
          <w:szCs w:val="24"/>
        </w:rPr>
        <w:t xml:space="preserve"> </w:t>
      </w:r>
    </w:p>
    <w:p w14:paraId="522D10FD" w14:textId="77777777" w:rsidR="0024664A" w:rsidRPr="0024664A" w:rsidRDefault="0024664A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68C7BFEC" w14:textId="61637A77" w:rsidR="008739D0" w:rsidRDefault="008739D0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  <w:r w:rsidRPr="0024664A">
        <w:rPr>
          <w:rFonts w:cs="Arial"/>
          <w:sz w:val="24"/>
          <w:szCs w:val="24"/>
        </w:rPr>
        <w:t xml:space="preserve">I learned I do have implicit bias. </w:t>
      </w:r>
      <w:r>
        <w:rPr>
          <w:rFonts w:cs="Arial"/>
          <w:sz w:val="24"/>
          <w:szCs w:val="24"/>
        </w:rPr>
        <w:t xml:space="preserve">Now </w:t>
      </w:r>
      <w:r w:rsidRPr="0024664A">
        <w:rPr>
          <w:rFonts w:cs="Arial"/>
          <w:sz w:val="24"/>
          <w:szCs w:val="24"/>
        </w:rPr>
        <w:t>I am learning to rewire</w:t>
      </w:r>
      <w:r w:rsidR="00E76203">
        <w:rPr>
          <w:rFonts w:cs="Arial"/>
          <w:sz w:val="24"/>
          <w:szCs w:val="24"/>
        </w:rPr>
        <w:t xml:space="preserve"> how I provide medical care to my patients</w:t>
      </w:r>
      <w:r w:rsidRPr="0024664A">
        <w:rPr>
          <w:rFonts w:cs="Arial"/>
          <w:sz w:val="24"/>
          <w:szCs w:val="24"/>
        </w:rPr>
        <w:t xml:space="preserve">. You can, too: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  <w:r w:rsidR="002C0319" w:rsidRPr="0024664A" w:rsidDel="00C13BD9">
        <w:rPr>
          <w:sz w:val="24"/>
          <w:szCs w:val="24"/>
        </w:rPr>
        <w:t xml:space="preserve"> </w:t>
      </w:r>
    </w:p>
    <w:p w14:paraId="521AAE6E" w14:textId="77777777" w:rsidR="008739D0" w:rsidRDefault="008739D0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5A2C6CC5" w14:textId="4F58A833" w:rsidR="00C13BD9" w:rsidRDefault="00C13BD9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  <w:r w:rsidRPr="0024664A">
        <w:rPr>
          <w:rFonts w:cs="Arial"/>
          <w:sz w:val="24"/>
          <w:szCs w:val="24"/>
        </w:rPr>
        <w:t xml:space="preserve">I learned I do have implicit bias. </w:t>
      </w:r>
      <w:r>
        <w:rPr>
          <w:rFonts w:cs="Arial"/>
          <w:sz w:val="24"/>
          <w:szCs w:val="24"/>
        </w:rPr>
        <w:t xml:space="preserve">Now </w:t>
      </w:r>
      <w:r w:rsidRPr="0024664A">
        <w:rPr>
          <w:rFonts w:cs="Arial"/>
          <w:sz w:val="24"/>
          <w:szCs w:val="24"/>
        </w:rPr>
        <w:t xml:space="preserve">I am learning to </w:t>
      </w:r>
      <w:r>
        <w:rPr>
          <w:rFonts w:cs="Arial"/>
          <w:sz w:val="24"/>
          <w:szCs w:val="24"/>
        </w:rPr>
        <w:t>overcome bias in my efforts to promote public health programs in the community</w:t>
      </w:r>
      <w:r w:rsidRPr="0024664A">
        <w:rPr>
          <w:rFonts w:cs="Arial"/>
          <w:sz w:val="24"/>
          <w:szCs w:val="24"/>
        </w:rPr>
        <w:t xml:space="preserve">. You can, too: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7555B09B" w14:textId="77777777" w:rsidR="00C13BD9" w:rsidRDefault="00C13BD9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5FB37F1F" w14:textId="49B59F56" w:rsidR="00C13BD9" w:rsidRDefault="00C13BD9" w:rsidP="00C13BD9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  <w:r w:rsidRPr="0024664A">
        <w:rPr>
          <w:rFonts w:cs="Arial"/>
          <w:sz w:val="24"/>
          <w:szCs w:val="24"/>
        </w:rPr>
        <w:lastRenderedPageBreak/>
        <w:t xml:space="preserve">I learned I do have implicit bias. </w:t>
      </w:r>
      <w:r>
        <w:rPr>
          <w:rFonts w:cs="Arial"/>
          <w:sz w:val="24"/>
          <w:szCs w:val="24"/>
        </w:rPr>
        <w:t xml:space="preserve">Now </w:t>
      </w:r>
      <w:r w:rsidRPr="0024664A">
        <w:rPr>
          <w:rFonts w:cs="Arial"/>
          <w:sz w:val="24"/>
          <w:szCs w:val="24"/>
        </w:rPr>
        <w:t xml:space="preserve">I am learning to </w:t>
      </w:r>
      <w:r>
        <w:rPr>
          <w:rFonts w:cs="Arial"/>
          <w:sz w:val="24"/>
          <w:szCs w:val="24"/>
        </w:rPr>
        <w:t xml:space="preserve">overcome bias </w:t>
      </w:r>
      <w:r w:rsidR="0035003F">
        <w:rPr>
          <w:rFonts w:cs="Arial"/>
          <w:sz w:val="24"/>
          <w:szCs w:val="24"/>
        </w:rPr>
        <w:t>as I conduct research to improve health</w:t>
      </w:r>
      <w:r w:rsidRPr="0024664A">
        <w:rPr>
          <w:rFonts w:cs="Arial"/>
          <w:sz w:val="24"/>
          <w:szCs w:val="24"/>
        </w:rPr>
        <w:t xml:space="preserve">. You can, too: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157BB3C0" w14:textId="77777777" w:rsidR="00C13BD9" w:rsidRDefault="00C13BD9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45AB8253" w14:textId="77777777" w:rsidR="00C13BD9" w:rsidRDefault="00C13BD9" w:rsidP="0024664A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25F19D91" w14:textId="405E1FA4" w:rsidR="0024664A" w:rsidRDefault="0024664A" w:rsidP="0024664A">
      <w:pPr>
        <w:tabs>
          <w:tab w:val="left" w:pos="4010"/>
        </w:tabs>
        <w:spacing w:after="0" w:line="240" w:lineRule="auto"/>
        <w:rPr>
          <w:sz w:val="24"/>
          <w:szCs w:val="24"/>
        </w:rPr>
      </w:pPr>
      <w:r w:rsidRPr="0024664A">
        <w:rPr>
          <w:rFonts w:cs="Arial"/>
          <w:sz w:val="24"/>
          <w:szCs w:val="24"/>
        </w:rPr>
        <w:t xml:space="preserve">I didn’t think I had implicit bias. But I do. </w:t>
      </w:r>
      <w:proofErr w:type="gramStart"/>
      <w:r w:rsidRPr="0024664A">
        <w:rPr>
          <w:rFonts w:cs="Arial"/>
          <w:sz w:val="24"/>
          <w:szCs w:val="24"/>
        </w:rPr>
        <w:t>So</w:t>
      </w:r>
      <w:proofErr w:type="gramEnd"/>
      <w:r w:rsidRPr="0024664A">
        <w:rPr>
          <w:rFonts w:cs="Arial"/>
          <w:sz w:val="24"/>
          <w:szCs w:val="24"/>
        </w:rPr>
        <w:t xml:space="preserve"> I learned from people like me who are intentionally overcoming their bias and switching to compassion</w:t>
      </w:r>
      <w:r w:rsidR="00E76203">
        <w:rPr>
          <w:rFonts w:cs="Arial"/>
          <w:sz w:val="24"/>
          <w:szCs w:val="24"/>
        </w:rPr>
        <w:t xml:space="preserve">. This is critical for us in the </w:t>
      </w:r>
      <w:r w:rsidR="0035003F">
        <w:rPr>
          <w:rFonts w:cs="Arial"/>
          <w:sz w:val="24"/>
          <w:szCs w:val="24"/>
        </w:rPr>
        <w:t xml:space="preserve">health, </w:t>
      </w:r>
      <w:r w:rsidR="00E76203">
        <w:rPr>
          <w:rFonts w:cs="Arial"/>
          <w:sz w:val="24"/>
          <w:szCs w:val="24"/>
        </w:rPr>
        <w:t>medical</w:t>
      </w:r>
      <w:r w:rsidR="0035003F">
        <w:rPr>
          <w:rFonts w:cs="Arial"/>
          <w:sz w:val="24"/>
          <w:szCs w:val="24"/>
        </w:rPr>
        <w:t>, and research</w:t>
      </w:r>
      <w:r w:rsidR="00E76203">
        <w:rPr>
          <w:rFonts w:cs="Arial"/>
          <w:sz w:val="24"/>
          <w:szCs w:val="24"/>
        </w:rPr>
        <w:t xml:space="preserve"> field</w:t>
      </w:r>
      <w:r w:rsidR="0035003F">
        <w:rPr>
          <w:rFonts w:cs="Arial"/>
          <w:sz w:val="24"/>
          <w:szCs w:val="24"/>
        </w:rPr>
        <w:t>s</w:t>
      </w:r>
      <w:r w:rsidRPr="0024664A">
        <w:rPr>
          <w:rFonts w:cs="Arial"/>
          <w:sz w:val="24"/>
          <w:szCs w:val="24"/>
        </w:rPr>
        <w:t xml:space="preserve">. You can, too: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64C15463" w14:textId="77777777" w:rsidR="008739D0" w:rsidRDefault="008739D0" w:rsidP="0024664A">
      <w:pPr>
        <w:tabs>
          <w:tab w:val="left" w:pos="4010"/>
        </w:tabs>
        <w:spacing w:after="0" w:line="240" w:lineRule="auto"/>
        <w:rPr>
          <w:sz w:val="24"/>
          <w:szCs w:val="24"/>
        </w:rPr>
      </w:pPr>
    </w:p>
    <w:p w14:paraId="67CF3FDD" w14:textId="75F0AC71" w:rsidR="008739D0" w:rsidRDefault="00E76203" w:rsidP="0024664A">
      <w:pPr>
        <w:tabs>
          <w:tab w:val="left" w:pos="4010"/>
        </w:tabs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Understanding </w:t>
      </w:r>
      <w:r w:rsidRPr="0024664A">
        <w:rPr>
          <w:rFonts w:cs="Arial"/>
          <w:sz w:val="24"/>
          <w:szCs w:val="24"/>
        </w:rPr>
        <w:t>implicit bias</w:t>
      </w:r>
      <w:r>
        <w:rPr>
          <w:rFonts w:cs="Arial"/>
          <w:sz w:val="24"/>
          <w:szCs w:val="24"/>
        </w:rPr>
        <w:t xml:space="preserve"> is critical for those of us in the </w:t>
      </w:r>
      <w:r w:rsidR="0035003F">
        <w:rPr>
          <w:rFonts w:cs="Arial"/>
          <w:sz w:val="24"/>
          <w:szCs w:val="24"/>
        </w:rPr>
        <w:t xml:space="preserve">health, </w:t>
      </w:r>
      <w:r>
        <w:rPr>
          <w:rFonts w:cs="Arial"/>
          <w:sz w:val="24"/>
          <w:szCs w:val="24"/>
        </w:rPr>
        <w:t>medical</w:t>
      </w:r>
      <w:r w:rsidR="0035003F">
        <w:rPr>
          <w:rFonts w:cs="Arial"/>
          <w:sz w:val="24"/>
          <w:szCs w:val="24"/>
        </w:rPr>
        <w:t>, and research</w:t>
      </w:r>
      <w:r>
        <w:rPr>
          <w:rFonts w:cs="Arial"/>
          <w:sz w:val="24"/>
          <w:szCs w:val="24"/>
        </w:rPr>
        <w:t xml:space="preserve"> field</w:t>
      </w:r>
      <w:r w:rsidR="0035003F">
        <w:rPr>
          <w:rFonts w:cs="Arial"/>
          <w:sz w:val="24"/>
          <w:szCs w:val="24"/>
        </w:rPr>
        <w:t>s</w:t>
      </w:r>
      <w:r w:rsidR="008739D0" w:rsidRPr="0024664A">
        <w:rPr>
          <w:rFonts w:cs="Arial"/>
          <w:sz w:val="24"/>
          <w:szCs w:val="24"/>
        </w:rPr>
        <w:t xml:space="preserve">. You can, too: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7C8FF968" w14:textId="412E3B1D" w:rsidR="008A3942" w:rsidRDefault="008A3942" w:rsidP="0024664A">
      <w:pPr>
        <w:tabs>
          <w:tab w:val="left" w:pos="4010"/>
        </w:tabs>
        <w:spacing w:after="0" w:line="240" w:lineRule="auto"/>
        <w:rPr>
          <w:sz w:val="24"/>
          <w:szCs w:val="24"/>
        </w:rPr>
      </w:pPr>
    </w:p>
    <w:p w14:paraId="3781AE3F" w14:textId="41D0E0B6" w:rsidR="008739D0" w:rsidRDefault="008A3942" w:rsidP="00E76203">
      <w:pPr>
        <w:tabs>
          <w:tab w:val="left" w:pos="40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Implicit bias matters to me</w:t>
      </w:r>
      <w:r w:rsidR="00E76203">
        <w:rPr>
          <w:sz w:val="24"/>
          <w:szCs w:val="24"/>
        </w:rPr>
        <w:t xml:space="preserve"> as a frontline medical provider</w:t>
      </w:r>
      <w:r>
        <w:rPr>
          <w:sz w:val="24"/>
          <w:szCs w:val="24"/>
        </w:rPr>
        <w:t>. See if you have it:</w:t>
      </w:r>
      <w:r w:rsidRPr="008A3942">
        <w:rPr>
          <w:sz w:val="24"/>
          <w:szCs w:val="24"/>
        </w:rPr>
        <w:t xml:space="preserve">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2AEFD3EF" w14:textId="164563FE" w:rsidR="0035003F" w:rsidRDefault="0035003F" w:rsidP="00E76203">
      <w:pPr>
        <w:tabs>
          <w:tab w:val="left" w:pos="4010"/>
        </w:tabs>
        <w:spacing w:after="0" w:line="240" w:lineRule="auto"/>
        <w:rPr>
          <w:sz w:val="24"/>
          <w:szCs w:val="24"/>
        </w:rPr>
      </w:pPr>
    </w:p>
    <w:p w14:paraId="4DA254E2" w14:textId="3F834760" w:rsidR="0035003F" w:rsidRDefault="0035003F" w:rsidP="00E76203">
      <w:pPr>
        <w:tabs>
          <w:tab w:val="left" w:pos="40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Implicit bias matters to me as a public health advocate. See if you have it:</w:t>
      </w:r>
      <w:r w:rsidRPr="008A3942">
        <w:rPr>
          <w:sz w:val="24"/>
          <w:szCs w:val="24"/>
        </w:rPr>
        <w:t xml:space="preserve">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18967D21" w14:textId="570AE2E4" w:rsidR="0035003F" w:rsidRDefault="0035003F" w:rsidP="00E76203">
      <w:pPr>
        <w:tabs>
          <w:tab w:val="left" w:pos="4010"/>
        </w:tabs>
        <w:spacing w:after="0" w:line="240" w:lineRule="auto"/>
        <w:rPr>
          <w:sz w:val="24"/>
          <w:szCs w:val="24"/>
        </w:rPr>
      </w:pPr>
    </w:p>
    <w:p w14:paraId="604B1AD3" w14:textId="39B7DDBE" w:rsidR="0035003F" w:rsidRDefault="0035003F" w:rsidP="00E76203">
      <w:pPr>
        <w:tabs>
          <w:tab w:val="left" w:pos="40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Implicit bias matters to me as a health researcher. See if you have it:</w:t>
      </w:r>
      <w:r w:rsidRPr="008A3942">
        <w:rPr>
          <w:sz w:val="24"/>
          <w:szCs w:val="24"/>
        </w:rPr>
        <w:t xml:space="preserve"> </w:t>
      </w:r>
      <w:r w:rsidR="002C0319" w:rsidRPr="00F777D9">
        <w:rPr>
          <w:sz w:val="24"/>
          <w:szCs w:val="24"/>
        </w:rPr>
        <w:t>salud.to/</w:t>
      </w:r>
      <w:proofErr w:type="spellStart"/>
      <w:r w:rsidR="002C0319" w:rsidRPr="00F777D9">
        <w:rPr>
          <w:sz w:val="24"/>
          <w:szCs w:val="24"/>
        </w:rPr>
        <w:t>healthbias</w:t>
      </w:r>
      <w:proofErr w:type="spellEnd"/>
    </w:p>
    <w:p w14:paraId="324571A7" w14:textId="09C0DC96" w:rsidR="0035003F" w:rsidRPr="00E76203" w:rsidRDefault="0035003F" w:rsidP="00E76203">
      <w:pPr>
        <w:tabs>
          <w:tab w:val="left" w:pos="4010"/>
        </w:tabs>
        <w:spacing w:after="0" w:line="240" w:lineRule="auto"/>
        <w:rPr>
          <w:rFonts w:cs="Arial"/>
          <w:sz w:val="24"/>
          <w:szCs w:val="24"/>
        </w:rPr>
      </w:pPr>
    </w:p>
    <w:p w14:paraId="0B149B76" w14:textId="21C436FC" w:rsidR="00B71998" w:rsidRDefault="008739D0" w:rsidP="00E428F4">
      <w:pPr>
        <w:spacing w:after="0" w:line="240" w:lineRule="auto"/>
        <w:rPr>
          <w:b/>
          <w:bCs/>
          <w:color w:val="1F3864" w:themeColor="accent1" w:themeShade="80"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>Share these model messages with these images</w:t>
      </w:r>
    </w:p>
    <w:p w14:paraId="52079B38" w14:textId="7F7E2EF2" w:rsidR="004F6B1A" w:rsidRDefault="009D7218" w:rsidP="00E428F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741C840" wp14:editId="0D812D0A">
            <wp:simplePos x="0" y="0"/>
            <wp:positionH relativeFrom="margin">
              <wp:posOffset>0</wp:posOffset>
            </wp:positionH>
            <wp:positionV relativeFrom="margin">
              <wp:posOffset>3796030</wp:posOffset>
            </wp:positionV>
            <wp:extent cx="3657600" cy="1828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1C83B" w14:textId="03CDD8DD" w:rsidR="004F6B1A" w:rsidRDefault="004F6B1A" w:rsidP="00E428F4">
      <w:pPr>
        <w:spacing w:after="0" w:line="240" w:lineRule="auto"/>
        <w:rPr>
          <w:sz w:val="24"/>
          <w:szCs w:val="24"/>
        </w:rPr>
      </w:pPr>
    </w:p>
    <w:p w14:paraId="41E6CEBD" w14:textId="24206B41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3F7E89BE" w14:textId="6277F33D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04B7DA6C" w14:textId="38E340E1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71F50B95" w14:textId="651197D5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3A127B6B" w14:textId="55BCB15E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622AD7EC" w14:textId="4BB57134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499EAE57" w14:textId="0295535B" w:rsidR="003E150F" w:rsidRDefault="003E150F" w:rsidP="00E428F4">
      <w:pPr>
        <w:spacing w:after="0" w:line="240" w:lineRule="auto"/>
        <w:rPr>
          <w:sz w:val="24"/>
          <w:szCs w:val="24"/>
        </w:rPr>
      </w:pPr>
    </w:p>
    <w:p w14:paraId="2603CF6B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569B68F4" w14:textId="21891244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28028EAE" w14:textId="228E839C" w:rsidR="009D7218" w:rsidRDefault="009D7218" w:rsidP="00E428F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FB29861" wp14:editId="4A2F0F0C">
            <wp:simplePos x="0" y="0"/>
            <wp:positionH relativeFrom="margin">
              <wp:posOffset>0</wp:posOffset>
            </wp:positionH>
            <wp:positionV relativeFrom="margin">
              <wp:posOffset>5753100</wp:posOffset>
            </wp:positionV>
            <wp:extent cx="36576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385B64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3610F2EE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32373DEE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246AA1C5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30DA6E5B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0F159F76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657A04BF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5F05D9EE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05E59093" w14:textId="77777777" w:rsidR="009D7218" w:rsidRDefault="009D7218" w:rsidP="00E428F4">
      <w:pPr>
        <w:spacing w:after="0" w:line="240" w:lineRule="auto"/>
        <w:rPr>
          <w:sz w:val="24"/>
          <w:szCs w:val="24"/>
        </w:rPr>
      </w:pPr>
    </w:p>
    <w:p w14:paraId="1E1ECA63" w14:textId="068F9F87" w:rsidR="003E150F" w:rsidRPr="002A5D33" w:rsidRDefault="009D7218" w:rsidP="00E428F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0B954E23" wp14:editId="2F0CC49D">
            <wp:simplePos x="0" y="0"/>
            <wp:positionH relativeFrom="margin">
              <wp:posOffset>0</wp:posOffset>
            </wp:positionH>
            <wp:positionV relativeFrom="margin">
              <wp:posOffset>4629150</wp:posOffset>
            </wp:positionV>
            <wp:extent cx="3657600" cy="18288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E2E615F" wp14:editId="1099E821">
            <wp:simplePos x="0" y="0"/>
            <wp:positionH relativeFrom="margin">
              <wp:posOffset>0</wp:posOffset>
            </wp:positionH>
            <wp:positionV relativeFrom="margin">
              <wp:posOffset>2352675</wp:posOffset>
            </wp:positionV>
            <wp:extent cx="3657600" cy="1828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CFB9422" wp14:editId="1A79DDE4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3657600" cy="1828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0D6732F" wp14:editId="2575BC04">
            <wp:simplePos x="0" y="0"/>
            <wp:positionH relativeFrom="margin">
              <wp:posOffset>342900</wp:posOffset>
            </wp:positionH>
            <wp:positionV relativeFrom="margin">
              <wp:posOffset>9549130</wp:posOffset>
            </wp:positionV>
            <wp:extent cx="3657600" cy="1828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150F" w:rsidRPr="002A5D3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02F5" w14:textId="77777777" w:rsidR="000D31A8" w:rsidRDefault="000D31A8" w:rsidP="00CD1E19">
      <w:pPr>
        <w:spacing w:after="0" w:line="240" w:lineRule="auto"/>
      </w:pPr>
      <w:r>
        <w:separator/>
      </w:r>
    </w:p>
  </w:endnote>
  <w:endnote w:type="continuationSeparator" w:id="0">
    <w:p w14:paraId="0EFB2C11" w14:textId="77777777" w:rsidR="000D31A8" w:rsidRDefault="000D31A8" w:rsidP="00C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CB24" w14:textId="77777777" w:rsidR="00CD1E19" w:rsidRDefault="00CD1E19" w:rsidP="00CD1E19">
    <w:pPr>
      <w:pStyle w:val="NoSpacing"/>
      <w:jc w:val="center"/>
      <w:rPr>
        <w:rFonts w:ascii="Arial" w:hAnsi="Arial" w:cs="Arial"/>
        <w:b/>
        <w:sz w:val="18"/>
        <w:szCs w:val="18"/>
      </w:rPr>
    </w:pPr>
  </w:p>
  <w:p w14:paraId="75890C86" w14:textId="77777777" w:rsidR="00CD1E19" w:rsidRDefault="00CD1E19" w:rsidP="00CD1E19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14:paraId="25B278D4" w14:textId="77777777" w:rsidR="00CD1E19" w:rsidRPr="001B3CED" w:rsidRDefault="00CD1E19" w:rsidP="00CD1E19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14:paraId="4AD21224" w14:textId="77777777" w:rsidR="00CD1E19" w:rsidRPr="003B6A85" w:rsidRDefault="00CD1E19" w:rsidP="00CD1E19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14:paraId="181F48DD" w14:textId="68FF9F65" w:rsidR="00CD1E19" w:rsidRPr="00CD1E19" w:rsidRDefault="00CD1E19" w:rsidP="00CD1E19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r w:rsidRPr="00820EEE">
      <w:rPr>
        <w:rFonts w:ascii="Arial" w:hAnsi="Arial" w:cs="Arial"/>
        <w:sz w:val="18"/>
        <w:szCs w:val="18"/>
      </w:rPr>
      <w:t>www.salud-america.org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E36C" w14:textId="77777777" w:rsidR="000D31A8" w:rsidRDefault="000D31A8" w:rsidP="00CD1E19">
      <w:pPr>
        <w:spacing w:after="0" w:line="240" w:lineRule="auto"/>
      </w:pPr>
      <w:r>
        <w:separator/>
      </w:r>
    </w:p>
  </w:footnote>
  <w:footnote w:type="continuationSeparator" w:id="0">
    <w:p w14:paraId="345FCB39" w14:textId="77777777" w:rsidR="000D31A8" w:rsidRDefault="000D31A8" w:rsidP="00CD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B1"/>
    <w:rsid w:val="00060E78"/>
    <w:rsid w:val="00087101"/>
    <w:rsid w:val="000B5AB5"/>
    <w:rsid w:val="000D31A8"/>
    <w:rsid w:val="001133E7"/>
    <w:rsid w:val="001B0624"/>
    <w:rsid w:val="0024664A"/>
    <w:rsid w:val="00277CFE"/>
    <w:rsid w:val="00283A83"/>
    <w:rsid w:val="002A5D33"/>
    <w:rsid w:val="002C0319"/>
    <w:rsid w:val="002E6FA6"/>
    <w:rsid w:val="00327CF1"/>
    <w:rsid w:val="0035003F"/>
    <w:rsid w:val="0035554E"/>
    <w:rsid w:val="003E150F"/>
    <w:rsid w:val="003E3E9D"/>
    <w:rsid w:val="0045791A"/>
    <w:rsid w:val="004F6B1A"/>
    <w:rsid w:val="005040C9"/>
    <w:rsid w:val="00562F36"/>
    <w:rsid w:val="005870DB"/>
    <w:rsid w:val="005917D3"/>
    <w:rsid w:val="005D65B6"/>
    <w:rsid w:val="005F61AA"/>
    <w:rsid w:val="006D23DD"/>
    <w:rsid w:val="006F26E6"/>
    <w:rsid w:val="006F60FB"/>
    <w:rsid w:val="00713638"/>
    <w:rsid w:val="00731324"/>
    <w:rsid w:val="00735800"/>
    <w:rsid w:val="007A7FFC"/>
    <w:rsid w:val="00811EA3"/>
    <w:rsid w:val="00815A5E"/>
    <w:rsid w:val="008739D0"/>
    <w:rsid w:val="00894C37"/>
    <w:rsid w:val="008A3942"/>
    <w:rsid w:val="008D0A42"/>
    <w:rsid w:val="008D5F13"/>
    <w:rsid w:val="00915B7D"/>
    <w:rsid w:val="00996014"/>
    <w:rsid w:val="009D68FF"/>
    <w:rsid w:val="009D7218"/>
    <w:rsid w:val="00A65A78"/>
    <w:rsid w:val="00AA455E"/>
    <w:rsid w:val="00AE499B"/>
    <w:rsid w:val="00AF7ABC"/>
    <w:rsid w:val="00B454EF"/>
    <w:rsid w:val="00B71998"/>
    <w:rsid w:val="00B72D39"/>
    <w:rsid w:val="00B827F1"/>
    <w:rsid w:val="00BB0D36"/>
    <w:rsid w:val="00BE1B55"/>
    <w:rsid w:val="00C13BD9"/>
    <w:rsid w:val="00C93C60"/>
    <w:rsid w:val="00CC74C6"/>
    <w:rsid w:val="00CD1E19"/>
    <w:rsid w:val="00CE5B4B"/>
    <w:rsid w:val="00D03169"/>
    <w:rsid w:val="00D70F59"/>
    <w:rsid w:val="00E354DA"/>
    <w:rsid w:val="00E428F4"/>
    <w:rsid w:val="00E76203"/>
    <w:rsid w:val="00ED0FA7"/>
    <w:rsid w:val="00ED2F9E"/>
    <w:rsid w:val="00ED7EAA"/>
    <w:rsid w:val="00F164E7"/>
    <w:rsid w:val="00F41A36"/>
    <w:rsid w:val="00F55DCC"/>
    <w:rsid w:val="00F56935"/>
    <w:rsid w:val="00F7026C"/>
    <w:rsid w:val="00FB27B1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2FA1"/>
  <w15:docId w15:val="{30766D5E-6E45-4DA1-A1D2-D13BCFDA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19"/>
  </w:style>
  <w:style w:type="paragraph" w:styleId="Footer">
    <w:name w:val="footer"/>
    <w:basedOn w:val="Normal"/>
    <w:link w:val="FooterChar"/>
    <w:uiPriority w:val="99"/>
    <w:unhideWhenUsed/>
    <w:rsid w:val="00CD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19"/>
  </w:style>
  <w:style w:type="paragraph" w:styleId="BalloonText">
    <w:name w:val="Balloon Text"/>
    <w:basedOn w:val="Normal"/>
    <w:link w:val="BalloonTextChar"/>
    <w:uiPriority w:val="99"/>
    <w:semiHidden/>
    <w:unhideWhenUsed/>
    <w:rsid w:val="00C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E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Despres, Cliff</cp:lastModifiedBy>
  <cp:revision>4</cp:revision>
  <dcterms:created xsi:type="dcterms:W3CDTF">2021-07-28T16:14:00Z</dcterms:created>
  <dcterms:modified xsi:type="dcterms:W3CDTF">2021-08-05T20:45:00Z</dcterms:modified>
</cp:coreProperties>
</file>